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60B" w:rsidRPr="00487C72" w:rsidRDefault="0013160B" w:rsidP="0013160B">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Pr>
          <w:rFonts w:ascii="黑体" w:eastAsia="黑体" w:hAnsi="黑体" w:cs="方正大标宋简体" w:hint="eastAsia"/>
          <w:sz w:val="32"/>
          <w:szCs w:val="32"/>
        </w:rPr>
        <w:t>：</w:t>
      </w:r>
    </w:p>
    <w:p w:rsidR="0013160B" w:rsidRDefault="0013160B" w:rsidP="0013160B">
      <w:pPr>
        <w:spacing w:line="1000" w:lineRule="exact"/>
        <w:jc w:val="center"/>
        <w:rPr>
          <w:rFonts w:ascii="方正大标宋简体" w:eastAsia="方正大标宋简体" w:hAnsi="方正大标宋简体" w:cs="方正大标宋简体" w:hint="eastAsia"/>
          <w:b/>
          <w:sz w:val="52"/>
          <w:szCs w:val="52"/>
        </w:rPr>
      </w:pPr>
    </w:p>
    <w:p w:rsidR="0013160B" w:rsidRDefault="0013160B" w:rsidP="0013160B">
      <w:pPr>
        <w:spacing w:line="1000" w:lineRule="exact"/>
        <w:jc w:val="center"/>
        <w:rPr>
          <w:rFonts w:ascii="方正大标宋简体" w:eastAsia="方正大标宋简体" w:hAnsi="方正大标宋简体" w:cs="方正大标宋简体" w:hint="eastAsia"/>
          <w:b/>
          <w:sz w:val="52"/>
          <w:szCs w:val="52"/>
        </w:rPr>
      </w:pPr>
    </w:p>
    <w:p w:rsidR="0013160B" w:rsidRPr="003169A0" w:rsidRDefault="0013160B" w:rsidP="0013160B">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绿园区人民政府</w:t>
      </w:r>
    </w:p>
    <w:p w:rsidR="0013160B" w:rsidRPr="003169A0" w:rsidRDefault="0013160B" w:rsidP="0013160B">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rPr>
      </w:pPr>
    </w:p>
    <w:p w:rsidR="0013160B" w:rsidRPr="003169A0" w:rsidRDefault="0013160B" w:rsidP="0013160B">
      <w:pPr>
        <w:spacing w:line="600" w:lineRule="exact"/>
        <w:rPr>
          <w:rFonts w:ascii="宋体" w:hAnsi="宋体" w:hint="eastAsia"/>
        </w:rPr>
      </w:pPr>
    </w:p>
    <w:p w:rsidR="0013160B" w:rsidRPr="003169A0" w:rsidRDefault="0013160B" w:rsidP="0013160B">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13160B" w:rsidRDefault="0013160B" w:rsidP="0013160B">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13160B" w:rsidRPr="003169A0" w:rsidRDefault="0013160B" w:rsidP="0013160B">
      <w:pPr>
        <w:spacing w:line="600" w:lineRule="exact"/>
        <w:jc w:val="center"/>
        <w:rPr>
          <w:rFonts w:ascii="宋体" w:hAnsi="宋体" w:cs="方正宋黑简体" w:hint="eastAsia"/>
          <w:bCs/>
          <w:sz w:val="36"/>
          <w:szCs w:val="36"/>
        </w:rPr>
      </w:pPr>
    </w:p>
    <w:p w:rsidR="00FA1AF3" w:rsidRDefault="00FA1AF3" w:rsidP="00FA1AF3">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2017年大气污染防治目标</w:t>
      </w:r>
      <w:r>
        <w:rPr>
          <w:rFonts w:asciiTheme="majorEastAsia" w:eastAsiaTheme="majorEastAsia" w:hAnsiTheme="majorEastAsia" w:cs="方正大标宋简体" w:hint="eastAsia"/>
          <w:b/>
          <w:sz w:val="36"/>
          <w:szCs w:val="36"/>
        </w:rPr>
        <w:t>责任书</w:t>
      </w:r>
    </w:p>
    <w:p w:rsidR="00FA1AF3" w:rsidRPr="00AD6CAD" w:rsidRDefault="00FA1AF3" w:rsidP="00FA1AF3">
      <w:pPr>
        <w:spacing w:line="1000" w:lineRule="exact"/>
        <w:jc w:val="center"/>
        <w:rPr>
          <w:rFonts w:asciiTheme="majorEastAsia" w:eastAsiaTheme="majorEastAsia" w:hAnsiTheme="majorEastAsia" w:cs="方正大标宋简体"/>
          <w:b/>
          <w:sz w:val="36"/>
          <w:szCs w:val="36"/>
        </w:rPr>
      </w:pPr>
      <w:r>
        <w:rPr>
          <w:rFonts w:asciiTheme="majorEastAsia" w:eastAsiaTheme="majorEastAsia" w:hAnsiTheme="majorEastAsia" w:cs="方正大标宋简体" w:hint="eastAsia"/>
          <w:b/>
          <w:sz w:val="36"/>
          <w:szCs w:val="36"/>
        </w:rPr>
        <w:t>（绿园</w:t>
      </w:r>
      <w:r w:rsidRPr="00AD6CAD">
        <w:rPr>
          <w:rFonts w:asciiTheme="majorEastAsia" w:eastAsiaTheme="majorEastAsia" w:hAnsiTheme="majorEastAsia" w:cs="方正大标宋简体" w:hint="eastAsia"/>
          <w:b/>
          <w:sz w:val="36"/>
          <w:szCs w:val="36"/>
        </w:rPr>
        <w:t>区</w:t>
      </w:r>
      <w:r>
        <w:rPr>
          <w:rFonts w:asciiTheme="majorEastAsia" w:eastAsiaTheme="majorEastAsia" w:hAnsiTheme="majorEastAsia" w:cs="方正大标宋简体" w:hint="eastAsia"/>
          <w:b/>
          <w:sz w:val="36"/>
          <w:szCs w:val="36"/>
        </w:rPr>
        <w:t>）</w:t>
      </w:r>
    </w:p>
    <w:p w:rsidR="00D416D6" w:rsidRPr="00205130" w:rsidRDefault="00AC6735" w:rsidP="004E5C55">
      <w:pPr>
        <w:spacing w:line="360" w:lineRule="auto"/>
        <w:ind w:firstLineChars="200" w:firstLine="643"/>
        <w:rPr>
          <w:rFonts w:ascii="仿宋_GB2312" w:eastAsia="仿宋_GB2312" w:hAnsi="方正宋黑简体" w:cs="方正宋黑简体"/>
          <w:color w:val="000000"/>
          <w:kern w:val="0"/>
          <w:sz w:val="32"/>
          <w:szCs w:val="32"/>
        </w:rPr>
      </w:pPr>
      <w:r w:rsidRPr="00205130">
        <w:rPr>
          <w:rFonts w:ascii="仿宋_GB2312" w:eastAsia="仿宋_GB2312" w:hAnsi="方正宋黑简体" w:cs="方正宋黑简体" w:hint="eastAsia"/>
          <w:b/>
          <w:sz w:val="32"/>
          <w:szCs w:val="32"/>
        </w:rPr>
        <w:t>一、</w:t>
      </w:r>
      <w:r w:rsidR="00033F65" w:rsidRPr="00205130">
        <w:rPr>
          <w:rFonts w:ascii="仿宋_GB2312" w:eastAsia="仿宋_GB2312" w:hint="eastAsia"/>
          <w:b/>
          <w:sz w:val="32"/>
          <w:szCs w:val="32"/>
        </w:rPr>
        <w:t>实施煤炭消费总量控制。</w:t>
      </w:r>
      <w:r w:rsidR="00033F65" w:rsidRPr="00205130">
        <w:rPr>
          <w:rFonts w:ascii="仿宋_GB2312" w:eastAsia="仿宋_GB2312" w:hAnsi="华文中宋" w:hint="eastAsia"/>
          <w:sz w:val="32"/>
          <w:szCs w:val="32"/>
        </w:rPr>
        <w:t>严格落实《长春市控制煤炭消费总量实施方案》有关</w:t>
      </w:r>
      <w:r w:rsidR="00033F65" w:rsidRPr="00205130">
        <w:rPr>
          <w:rFonts w:ascii="仿宋_GB2312" w:eastAsia="仿宋_GB2312" w:hint="eastAsia"/>
          <w:sz w:val="32"/>
          <w:szCs w:val="32"/>
        </w:rPr>
        <w:t>要求，</w:t>
      </w:r>
      <w:r w:rsidR="00033F65" w:rsidRPr="00205130">
        <w:rPr>
          <w:rFonts w:ascii="仿宋_GB2312" w:eastAsia="仿宋_GB2312" w:hAnsi="华文中宋" w:hint="eastAsia"/>
          <w:sz w:val="32"/>
          <w:szCs w:val="32"/>
        </w:rPr>
        <w:t>加快能源结构调整，有效控制煤炭消费总量，</w:t>
      </w:r>
      <w:r w:rsidR="00033F65" w:rsidRPr="00205130">
        <w:rPr>
          <w:rFonts w:ascii="仿宋_GB2312" w:eastAsia="仿宋_GB2312" w:hint="eastAsia"/>
          <w:sz w:val="32"/>
          <w:szCs w:val="32"/>
        </w:rPr>
        <w:t>2017年底前，煤炭消费总量不高于2012年，煤炭占能源消费总量比重降低到65%以下。</w:t>
      </w:r>
    </w:p>
    <w:p w:rsidR="00033F65" w:rsidRPr="00205130" w:rsidRDefault="00667972" w:rsidP="004E5C55">
      <w:pPr>
        <w:spacing w:line="360" w:lineRule="auto"/>
        <w:ind w:firstLineChars="200" w:firstLine="643"/>
        <w:rPr>
          <w:rFonts w:ascii="仿宋_GB2312" w:eastAsia="仿宋_GB2312" w:hAnsi="仿宋"/>
          <w:sz w:val="32"/>
          <w:szCs w:val="32"/>
        </w:rPr>
      </w:pPr>
      <w:r w:rsidRPr="00205130">
        <w:rPr>
          <w:rFonts w:ascii="仿宋_GB2312" w:eastAsia="仿宋_GB2312" w:hAnsi="方正宋黑简体" w:cs="方正宋黑简体" w:hint="eastAsia"/>
          <w:b/>
          <w:sz w:val="32"/>
          <w:szCs w:val="32"/>
        </w:rPr>
        <w:t>二</w:t>
      </w:r>
      <w:r w:rsidR="00AC6735" w:rsidRPr="00205130">
        <w:rPr>
          <w:rFonts w:ascii="仿宋_GB2312" w:eastAsia="仿宋_GB2312" w:hAnsi="方正宋黑简体" w:cs="方正宋黑简体" w:hint="eastAsia"/>
          <w:b/>
          <w:sz w:val="32"/>
          <w:szCs w:val="32"/>
        </w:rPr>
        <w:t>、</w:t>
      </w:r>
      <w:r w:rsidR="00033F65" w:rsidRPr="00205130">
        <w:rPr>
          <w:rFonts w:ascii="仿宋_GB2312" w:eastAsia="仿宋_GB2312" w:hAnsi="仿宋" w:cs="宋体" w:hint="eastAsia"/>
          <w:b/>
          <w:color w:val="000000"/>
          <w:kern w:val="0"/>
          <w:sz w:val="32"/>
          <w:szCs w:val="32"/>
        </w:rPr>
        <w:t>积极发展绿色建筑。</w:t>
      </w:r>
      <w:r w:rsidR="00033F65" w:rsidRPr="00205130">
        <w:rPr>
          <w:rFonts w:ascii="仿宋_GB2312" w:eastAsia="仿宋_GB2312" w:hAnsi="仿宋" w:hint="eastAsia"/>
          <w:sz w:val="32"/>
          <w:szCs w:val="32"/>
        </w:rPr>
        <w:t>贯彻落实国家、省</w:t>
      </w:r>
      <w:r w:rsidR="00B30F42" w:rsidRPr="00205130">
        <w:rPr>
          <w:rFonts w:ascii="仿宋_GB2312" w:eastAsia="仿宋_GB2312" w:hAnsi="仿宋" w:hint="eastAsia"/>
          <w:sz w:val="32"/>
          <w:szCs w:val="32"/>
        </w:rPr>
        <w:t>、市</w:t>
      </w:r>
      <w:r w:rsidR="00033F65" w:rsidRPr="00205130">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690933" w:rsidRPr="00AC2909" w:rsidRDefault="00667972" w:rsidP="00690933">
      <w:pPr>
        <w:spacing w:line="360" w:lineRule="auto"/>
        <w:ind w:firstLineChars="200" w:firstLine="643"/>
        <w:rPr>
          <w:rFonts w:ascii="仿宋_GB2312" w:eastAsia="仿宋_GB2312"/>
          <w:sz w:val="32"/>
          <w:szCs w:val="32"/>
        </w:rPr>
      </w:pPr>
      <w:r w:rsidRPr="00205130">
        <w:rPr>
          <w:rFonts w:ascii="仿宋_GB2312" w:eastAsia="仿宋_GB2312" w:hAnsi="方正宋黑简体" w:cs="方正宋黑简体" w:hint="eastAsia"/>
          <w:b/>
          <w:sz w:val="32"/>
          <w:szCs w:val="32"/>
        </w:rPr>
        <w:t>三</w:t>
      </w:r>
      <w:r w:rsidR="00AC6735" w:rsidRPr="00205130">
        <w:rPr>
          <w:rFonts w:ascii="仿宋_GB2312" w:eastAsia="仿宋_GB2312" w:hAnsi="方正宋黑简体" w:cs="方正宋黑简体" w:hint="eastAsia"/>
          <w:b/>
          <w:sz w:val="32"/>
          <w:szCs w:val="32"/>
        </w:rPr>
        <w:t>、</w:t>
      </w:r>
      <w:r w:rsidR="00033F65" w:rsidRPr="00205130">
        <w:rPr>
          <w:rFonts w:ascii="仿宋_GB2312" w:eastAsia="仿宋_GB2312" w:hint="eastAsia"/>
          <w:b/>
          <w:sz w:val="32"/>
          <w:szCs w:val="32"/>
        </w:rPr>
        <w:t>启动实施燃煤供热锅炉达标改造。</w:t>
      </w:r>
      <w:r w:rsidR="00690933" w:rsidRPr="00B77E85">
        <w:rPr>
          <w:rFonts w:ascii="仿宋_GB2312" w:eastAsia="仿宋_GB2312" w:hint="eastAsia"/>
          <w:sz w:val="32"/>
          <w:szCs w:val="32"/>
        </w:rPr>
        <w:t>2017年4月底前，全面完成辖区内10吨以上燃煤锅炉排放达标情况排查，并将检查结果向社会公开，督促不能稳定达标的企业</w:t>
      </w:r>
      <w:r w:rsidR="00690933" w:rsidRPr="00B77E85">
        <w:rPr>
          <w:rFonts w:ascii="仿宋_GB2312" w:eastAsia="仿宋_GB2312" w:hAnsi="Times New Roman" w:hint="eastAsia"/>
          <w:kern w:val="0"/>
          <w:sz w:val="32"/>
          <w:szCs w:val="32"/>
        </w:rPr>
        <w:t>通过采取集中供热并网、</w:t>
      </w:r>
      <w:r w:rsidR="00690933" w:rsidRPr="00B77E85">
        <w:rPr>
          <w:rFonts w:ascii="仿宋_GB2312" w:eastAsia="仿宋_GB2312" w:hAnsi="仿宋_GB2312" w:cs="仿宋_GB2312" w:hint="eastAsia"/>
          <w:sz w:val="32"/>
          <w:szCs w:val="32"/>
        </w:rPr>
        <w:t>大气污染防治设施提标改造、清洁能源替代</w:t>
      </w:r>
      <w:r w:rsidR="00690933" w:rsidRPr="00B77E85">
        <w:rPr>
          <w:rFonts w:ascii="仿宋_GB2312" w:eastAsia="仿宋_GB2312" w:hint="eastAsia"/>
          <w:sz w:val="32"/>
          <w:szCs w:val="32"/>
        </w:rPr>
        <w:t>等措施于9月底前完成提标改造任务，确保2017-2018年供暖期供热锅炉全面达标排放</w:t>
      </w:r>
      <w:r w:rsidR="00690933">
        <w:rPr>
          <w:rFonts w:ascii="仿宋_GB2312" w:eastAsia="仿宋_GB2312" w:hint="eastAsia"/>
          <w:sz w:val="32"/>
          <w:szCs w:val="32"/>
        </w:rPr>
        <w:t>。</w:t>
      </w:r>
      <w:r w:rsidR="00690933" w:rsidRPr="00B77E85">
        <w:rPr>
          <w:rFonts w:ascii="仿宋_GB2312" w:eastAsia="仿宋_GB2312" w:hint="eastAsia"/>
          <w:sz w:val="32"/>
          <w:szCs w:val="32"/>
        </w:rPr>
        <w:t>2017年年底前，完成超标锅炉治理任务，每小时20吨及以上燃煤锅炉全部建成脱硫设施和</w:t>
      </w:r>
      <w:r w:rsidR="00690933" w:rsidRPr="00B77E85">
        <w:rPr>
          <w:rFonts w:ascii="仿宋_GB2312" w:eastAsia="仿宋_GB2312" w:hAnsi="仿宋" w:hint="eastAsia"/>
          <w:sz w:val="32"/>
          <w:szCs w:val="32"/>
        </w:rPr>
        <w:t>安装自动监控设施，并与环保部门联网，确保达标排放。</w:t>
      </w:r>
    </w:p>
    <w:p w:rsidR="00033F65" w:rsidRPr="00205130" w:rsidRDefault="00AC6735" w:rsidP="004E5C55">
      <w:pPr>
        <w:spacing w:line="360" w:lineRule="auto"/>
        <w:ind w:firstLineChars="200" w:firstLine="643"/>
        <w:rPr>
          <w:rFonts w:ascii="仿宋_GB2312" w:eastAsia="仿宋_GB2312"/>
          <w:sz w:val="32"/>
          <w:szCs w:val="32"/>
        </w:rPr>
      </w:pPr>
      <w:r w:rsidRPr="00205130">
        <w:rPr>
          <w:rFonts w:ascii="仿宋_GB2312" w:eastAsia="仿宋_GB2312" w:hAnsi="方正宋黑简体" w:cs="方正宋黑简体" w:hint="eastAsia"/>
          <w:b/>
          <w:sz w:val="32"/>
          <w:szCs w:val="32"/>
        </w:rPr>
        <w:t>四、</w:t>
      </w:r>
      <w:r w:rsidR="00033F65" w:rsidRPr="00205130">
        <w:rPr>
          <w:rFonts w:ascii="仿宋_GB2312" w:eastAsia="仿宋_GB2312" w:hint="eastAsia"/>
          <w:b/>
          <w:sz w:val="32"/>
          <w:szCs w:val="32"/>
        </w:rPr>
        <w:t>加快推进全市范围内10吨及以下燃煤小锅炉的清洁供暖和提标改造。</w:t>
      </w:r>
      <w:r w:rsidR="0008360A">
        <w:rPr>
          <w:rFonts w:ascii="仿宋_GB2312" w:eastAsia="仿宋_GB2312" w:hint="eastAsia"/>
          <w:sz w:val="32"/>
          <w:szCs w:val="32"/>
        </w:rPr>
        <w:t>淘汰热网覆盖范围内现有分散式燃煤锅炉，对不具备并网条件的要实施煤改气、煤改电、煤改生物质。全面淘汰城市建成区内10吨及以下燃煤小锅炉。建成区以外10吨及以下燃煤锅炉全面实施清洁供暖，</w:t>
      </w:r>
      <w:r w:rsidR="0008360A" w:rsidRPr="00D35C61">
        <w:rPr>
          <w:rFonts w:ascii="仿宋_GB2312" w:eastAsia="仿宋_GB2312" w:hint="eastAsia"/>
          <w:sz w:val="32"/>
          <w:szCs w:val="32"/>
        </w:rPr>
        <w:t>在热</w:t>
      </w:r>
      <w:r w:rsidR="0008360A" w:rsidRPr="00D35C61">
        <w:rPr>
          <w:rFonts w:ascii="仿宋_GB2312" w:eastAsia="仿宋_GB2312" w:hint="eastAsia"/>
          <w:sz w:val="32"/>
          <w:szCs w:val="32"/>
        </w:rPr>
        <w:lastRenderedPageBreak/>
        <w:t>电联产、区域锅炉房集中供热管网覆盖范围内的应当优先并入集中供热</w:t>
      </w:r>
      <w:r w:rsidR="0008360A">
        <w:rPr>
          <w:rFonts w:ascii="仿宋_GB2312" w:eastAsia="仿宋_GB2312" w:hint="eastAsia"/>
          <w:sz w:val="32"/>
          <w:szCs w:val="32"/>
        </w:rPr>
        <w:t>管网</w:t>
      </w:r>
      <w:r w:rsidR="0008360A" w:rsidRPr="00D35C61">
        <w:rPr>
          <w:rFonts w:ascii="仿宋_GB2312" w:eastAsia="仿宋_GB2312" w:hint="eastAsia"/>
          <w:sz w:val="32"/>
          <w:szCs w:val="32"/>
        </w:rPr>
        <w:t>。</w:t>
      </w:r>
      <w:r w:rsidR="0008360A">
        <w:rPr>
          <w:rFonts w:ascii="仿宋_GB2312" w:eastAsia="仿宋_GB2312" w:hint="eastAsia"/>
          <w:sz w:val="32"/>
          <w:szCs w:val="32"/>
        </w:rPr>
        <w:t>不能并入集中供热管网的</w:t>
      </w:r>
      <w:r w:rsidR="0008360A" w:rsidRPr="001C48A1">
        <w:rPr>
          <w:rFonts w:ascii="仿宋_GB2312" w:eastAsia="仿宋_GB2312" w:hint="eastAsia"/>
          <w:sz w:val="32"/>
          <w:szCs w:val="32"/>
        </w:rPr>
        <w:t>每小时</w:t>
      </w:r>
      <w:r w:rsidR="0008360A">
        <w:rPr>
          <w:rFonts w:ascii="仿宋_GB2312" w:eastAsia="仿宋_GB2312" w:hint="eastAsia"/>
          <w:sz w:val="32"/>
          <w:szCs w:val="32"/>
        </w:rPr>
        <w:t>1</w:t>
      </w:r>
      <w:r w:rsidR="0008360A" w:rsidRPr="001C48A1">
        <w:rPr>
          <w:rFonts w:ascii="仿宋_GB2312" w:eastAsia="仿宋_GB2312" w:hint="eastAsia"/>
          <w:sz w:val="32"/>
          <w:szCs w:val="32"/>
        </w:rPr>
        <w:t>0吨</w:t>
      </w:r>
      <w:r w:rsidR="0008360A">
        <w:rPr>
          <w:rFonts w:ascii="仿宋_GB2312" w:eastAsia="仿宋_GB2312" w:hint="eastAsia"/>
          <w:sz w:val="32"/>
          <w:szCs w:val="32"/>
        </w:rPr>
        <w:t>及以下燃煤锅炉，本着改用清洁能源、生物质成型燃料为主，实施除尘、脱硫提标改造为辅的原则进行。</w:t>
      </w:r>
    </w:p>
    <w:p w:rsidR="00D416D6" w:rsidRPr="00205130" w:rsidRDefault="00AC6735" w:rsidP="004E5C55">
      <w:pPr>
        <w:spacing w:line="360" w:lineRule="auto"/>
        <w:ind w:firstLineChars="200" w:firstLine="643"/>
        <w:rPr>
          <w:rFonts w:ascii="仿宋_GB2312" w:eastAsia="仿宋_GB2312" w:hAnsi="方正宋黑简体" w:cs="方正宋黑简体"/>
          <w:sz w:val="32"/>
          <w:szCs w:val="32"/>
        </w:rPr>
      </w:pPr>
      <w:r w:rsidRPr="00205130">
        <w:rPr>
          <w:rFonts w:ascii="仿宋_GB2312" w:eastAsia="仿宋_GB2312" w:hAnsi="方正宋黑简体" w:cs="方正宋黑简体" w:hint="eastAsia"/>
          <w:b/>
          <w:sz w:val="32"/>
          <w:szCs w:val="32"/>
        </w:rPr>
        <w:t>五、</w:t>
      </w:r>
      <w:r w:rsidR="00033F65" w:rsidRPr="00205130">
        <w:rPr>
          <w:rFonts w:ascii="仿宋_GB2312" w:eastAsia="仿宋_GB2312" w:hint="eastAsia"/>
          <w:b/>
          <w:sz w:val="32"/>
          <w:szCs w:val="32"/>
        </w:rPr>
        <w:t>全面启动清洁煤炭供应体系建设。</w:t>
      </w:r>
      <w:r w:rsidR="00033F65" w:rsidRPr="00205130">
        <w:rPr>
          <w:rFonts w:ascii="仿宋_GB2312" w:eastAsia="仿宋_GB2312" w:hint="eastAsia"/>
          <w:sz w:val="32"/>
          <w:szCs w:val="32"/>
        </w:rPr>
        <w:t>2017年9月底前，要</w:t>
      </w:r>
      <w:r w:rsidR="007C1544" w:rsidRPr="00205130">
        <w:rPr>
          <w:rFonts w:ascii="仿宋_GB2312" w:eastAsia="仿宋_GB2312" w:hint="eastAsia"/>
          <w:sz w:val="32"/>
          <w:szCs w:val="32"/>
        </w:rPr>
        <w:t>在辖区内</w:t>
      </w:r>
      <w:r w:rsidR="00033F65" w:rsidRPr="00205130">
        <w:rPr>
          <w:rFonts w:ascii="仿宋_GB2312" w:eastAsia="仿宋_GB2312" w:hint="eastAsia"/>
          <w:sz w:val="32"/>
          <w:szCs w:val="32"/>
        </w:rPr>
        <w:t>建成集中规范、布局合理的清洁煤炭交易市场、配送中心和销售网络，2017年</w:t>
      </w:r>
      <w:r w:rsidR="00F50001" w:rsidRPr="00205130">
        <w:rPr>
          <w:rFonts w:ascii="仿宋_GB2312" w:eastAsia="仿宋_GB2312" w:hint="eastAsia"/>
          <w:sz w:val="32"/>
          <w:szCs w:val="32"/>
        </w:rPr>
        <w:t>年</w:t>
      </w:r>
      <w:r w:rsidR="00033F65" w:rsidRPr="00205130">
        <w:rPr>
          <w:rFonts w:ascii="仿宋_GB2312" w:eastAsia="仿宋_GB2312" w:hint="eastAsia"/>
          <w:sz w:val="32"/>
          <w:szCs w:val="32"/>
        </w:rPr>
        <w:t>底前，要建成覆盖全区的清洁煤供应体系。切实减轻城中村、城乡结合部、棚户区燃煤污染。</w:t>
      </w:r>
    </w:p>
    <w:p w:rsidR="002B2E4A" w:rsidRPr="00205130" w:rsidRDefault="00AC6735" w:rsidP="004E5C55">
      <w:pPr>
        <w:spacing w:line="360" w:lineRule="auto"/>
        <w:ind w:firstLineChars="210" w:firstLine="675"/>
        <w:rPr>
          <w:rFonts w:ascii="仿宋_GB2312" w:eastAsia="仿宋_GB2312" w:hAnsi="方正宋黑简体" w:cs="方正宋黑简体"/>
          <w:color w:val="000000"/>
          <w:kern w:val="0"/>
          <w:sz w:val="32"/>
          <w:szCs w:val="32"/>
        </w:rPr>
      </w:pPr>
      <w:r w:rsidRPr="00205130">
        <w:rPr>
          <w:rFonts w:ascii="仿宋_GB2312" w:eastAsia="仿宋_GB2312" w:hAnsi="方正宋黑简体" w:cs="方正宋黑简体" w:hint="eastAsia"/>
          <w:b/>
          <w:sz w:val="32"/>
          <w:szCs w:val="32"/>
        </w:rPr>
        <w:t>六、</w:t>
      </w:r>
      <w:r w:rsidR="00033F65" w:rsidRPr="00205130">
        <w:rPr>
          <w:rFonts w:ascii="仿宋_GB2312" w:eastAsia="仿宋_GB2312" w:hint="eastAsia"/>
          <w:b/>
          <w:sz w:val="32"/>
          <w:szCs w:val="32"/>
        </w:rPr>
        <w:t>加大劣质散煤查处力度。</w:t>
      </w:r>
      <w:r w:rsidR="00033F65" w:rsidRPr="00205130">
        <w:rPr>
          <w:rFonts w:ascii="仿宋_GB2312" w:eastAsia="仿宋_GB2312" w:hint="eastAsia"/>
          <w:sz w:val="32"/>
          <w:szCs w:val="32"/>
        </w:rPr>
        <w:t>进一步加大劣质散煤的查处力度，</w:t>
      </w:r>
      <w:r w:rsidR="00B30F42" w:rsidRPr="00205130">
        <w:rPr>
          <w:rFonts w:ascii="仿宋_GB2312" w:eastAsia="仿宋_GB2312" w:hint="eastAsia"/>
          <w:sz w:val="32"/>
          <w:szCs w:val="32"/>
        </w:rPr>
        <w:t>区</w:t>
      </w:r>
      <w:r w:rsidR="00033F65" w:rsidRPr="00205130">
        <w:rPr>
          <w:rFonts w:ascii="仿宋_GB2312" w:eastAsia="仿宋_GB2312" w:hint="eastAsia"/>
          <w:sz w:val="32"/>
          <w:szCs w:val="32"/>
        </w:rPr>
        <w:t>发改、环保、商务、工商、质监等部门开展煤炭质量联合检查，严格查处劣质煤的销售和使用，全面取缔劣质散煤经营摊点，确保2017年底前劣质煤炭全部退出市场。</w:t>
      </w:r>
    </w:p>
    <w:p w:rsidR="0012776B" w:rsidRPr="00205130" w:rsidRDefault="00AC6735" w:rsidP="004E5C55">
      <w:pPr>
        <w:widowControl/>
        <w:spacing w:line="360" w:lineRule="auto"/>
        <w:ind w:firstLineChars="196" w:firstLine="630"/>
        <w:jc w:val="left"/>
        <w:rPr>
          <w:rFonts w:ascii="仿宋_GB2312" w:eastAsia="仿宋_GB2312" w:hAnsi="方正宋黑简体" w:cs="方正宋黑简体"/>
          <w:sz w:val="32"/>
          <w:szCs w:val="32"/>
        </w:rPr>
      </w:pPr>
      <w:r w:rsidRPr="00205130">
        <w:rPr>
          <w:rFonts w:ascii="仿宋_GB2312" w:eastAsia="仿宋_GB2312" w:hAnsi="方正宋黑简体" w:cs="方正宋黑简体" w:hint="eastAsia"/>
          <w:b/>
          <w:sz w:val="32"/>
          <w:szCs w:val="32"/>
        </w:rPr>
        <w:t>七、</w:t>
      </w:r>
      <w:r w:rsidR="00033F65" w:rsidRPr="00205130">
        <w:rPr>
          <w:rFonts w:ascii="仿宋_GB2312" w:eastAsia="仿宋_GB2312" w:hAnsi="仿宋" w:cs="宋体" w:hint="eastAsia"/>
          <w:b/>
          <w:color w:val="000000"/>
          <w:kern w:val="0"/>
          <w:sz w:val="32"/>
          <w:szCs w:val="32"/>
        </w:rPr>
        <w:t>加快淘汰落后产能。</w:t>
      </w:r>
      <w:r w:rsidR="00033F65" w:rsidRPr="00205130">
        <w:rPr>
          <w:rFonts w:ascii="仿宋_GB2312" w:eastAsia="仿宋_GB2312" w:hAnsi="宋体" w:cs="宋体" w:hint="eastAsia"/>
          <w:kern w:val="0"/>
          <w:sz w:val="32"/>
          <w:szCs w:val="32"/>
        </w:rPr>
        <w:t>严格落实供给侧结构性改革和“三去一降一补”有关要求，加大落后和过剩产能淘汰力度，</w:t>
      </w:r>
      <w:r w:rsidR="00033F65" w:rsidRPr="00205130">
        <w:rPr>
          <w:rFonts w:ascii="仿宋_GB2312" w:eastAsia="仿宋_GB2312" w:hAnsi="仿宋" w:hint="eastAsia"/>
          <w:sz w:val="32"/>
          <w:szCs w:val="32"/>
        </w:rPr>
        <w:t>严格执行环保、能耗、安全、</w:t>
      </w:r>
      <w:r w:rsidR="00B30F42" w:rsidRPr="00205130">
        <w:rPr>
          <w:rFonts w:ascii="仿宋_GB2312" w:eastAsia="仿宋_GB2312" w:hAnsi="仿宋" w:hint="eastAsia"/>
          <w:sz w:val="32"/>
          <w:szCs w:val="32"/>
        </w:rPr>
        <w:t>质量等标准，明确落后产能淘汰任务，倒逼产业转型升级。根据国家、省、市</w:t>
      </w:r>
      <w:r w:rsidR="00033F65" w:rsidRPr="00205130">
        <w:rPr>
          <w:rFonts w:ascii="仿宋_GB2312" w:eastAsia="仿宋_GB2312" w:hAnsi="仿宋" w:hint="eastAsia"/>
          <w:sz w:val="32"/>
          <w:szCs w:val="32"/>
        </w:rPr>
        <w:t>淘汰落后产能工作的总体部署，</w:t>
      </w:r>
      <w:r w:rsidR="00033F65" w:rsidRPr="00205130">
        <w:rPr>
          <w:rFonts w:ascii="仿宋_GB2312" w:eastAsia="仿宋_GB2312" w:hAnsi="仿宋" w:cs="宋体" w:hint="eastAsia"/>
          <w:sz w:val="32"/>
          <w:szCs w:val="32"/>
        </w:rPr>
        <w:t>完成2017年淘汰落后产能</w:t>
      </w:r>
      <w:r w:rsidR="00B30F42" w:rsidRPr="00205130">
        <w:rPr>
          <w:rFonts w:ascii="仿宋_GB2312" w:eastAsia="仿宋_GB2312" w:hAnsi="仿宋" w:cs="宋体" w:hint="eastAsia"/>
          <w:sz w:val="32"/>
          <w:szCs w:val="32"/>
        </w:rPr>
        <w:t>任务</w:t>
      </w:r>
      <w:r w:rsidR="00033F65" w:rsidRPr="00205130">
        <w:rPr>
          <w:rFonts w:ascii="仿宋_GB2312" w:eastAsia="仿宋_GB2312" w:hAnsi="仿宋" w:cs="宋体" w:hint="eastAsia"/>
          <w:sz w:val="32"/>
          <w:szCs w:val="32"/>
        </w:rPr>
        <w:t>。</w:t>
      </w:r>
    </w:p>
    <w:p w:rsidR="00033F65" w:rsidRPr="00205130" w:rsidRDefault="00AC6735" w:rsidP="004E5C55">
      <w:pPr>
        <w:widowControl/>
        <w:spacing w:line="360" w:lineRule="auto"/>
        <w:ind w:firstLineChars="196" w:firstLine="630"/>
        <w:jc w:val="left"/>
        <w:rPr>
          <w:rFonts w:ascii="仿宋_GB2312" w:eastAsia="仿宋_GB2312" w:hAnsi="仿宋"/>
          <w:sz w:val="32"/>
          <w:szCs w:val="32"/>
        </w:rPr>
      </w:pPr>
      <w:r w:rsidRPr="00205130">
        <w:rPr>
          <w:rFonts w:ascii="仿宋_GB2312" w:eastAsia="仿宋_GB2312" w:hAnsi="方正宋黑简体" w:cs="方正宋黑简体" w:hint="eastAsia"/>
          <w:b/>
          <w:sz w:val="32"/>
          <w:szCs w:val="32"/>
        </w:rPr>
        <w:t>八、</w:t>
      </w:r>
      <w:r w:rsidR="00033F65" w:rsidRPr="00205130">
        <w:rPr>
          <w:rFonts w:ascii="仿宋_GB2312" w:eastAsia="仿宋_GB2312" w:hAnsi="仿宋" w:cs="宋体" w:hint="eastAsia"/>
          <w:b/>
          <w:color w:val="000000"/>
          <w:kern w:val="0"/>
          <w:sz w:val="32"/>
          <w:szCs w:val="32"/>
        </w:rPr>
        <w:t>严控“两高”行业新增产能。</w:t>
      </w:r>
      <w:r w:rsidR="00033F65" w:rsidRPr="00205130">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D416D6" w:rsidRPr="00205130" w:rsidRDefault="007A3233" w:rsidP="0061016E">
      <w:pPr>
        <w:widowControl/>
        <w:spacing w:line="360" w:lineRule="auto"/>
        <w:ind w:firstLineChars="196" w:firstLine="630"/>
        <w:jc w:val="left"/>
        <w:rPr>
          <w:rFonts w:ascii="仿宋_GB2312" w:eastAsia="仿宋_GB2312" w:hAnsi="楷体"/>
          <w:b/>
          <w:sz w:val="32"/>
          <w:szCs w:val="32"/>
        </w:rPr>
      </w:pPr>
      <w:r w:rsidRPr="00205130">
        <w:rPr>
          <w:rFonts w:ascii="仿宋_GB2312" w:eastAsia="仿宋_GB2312" w:hAnsi="方正宋黑简体" w:cs="方正宋黑简体" w:hint="eastAsia"/>
          <w:b/>
          <w:sz w:val="32"/>
          <w:szCs w:val="32"/>
        </w:rPr>
        <w:t>九</w:t>
      </w:r>
      <w:r w:rsidR="00AC6735" w:rsidRPr="00205130">
        <w:rPr>
          <w:rFonts w:ascii="仿宋_GB2312" w:eastAsia="仿宋_GB2312" w:hAnsi="方正宋黑简体" w:cs="方正宋黑简体" w:hint="eastAsia"/>
          <w:b/>
          <w:sz w:val="32"/>
          <w:szCs w:val="32"/>
        </w:rPr>
        <w:t>、</w:t>
      </w:r>
      <w:r w:rsidR="00033F65" w:rsidRPr="00205130">
        <w:rPr>
          <w:rFonts w:ascii="仿宋_GB2312" w:eastAsia="仿宋_GB2312" w:hAnsi="楷体" w:hint="eastAsia"/>
          <w:b/>
          <w:sz w:val="32"/>
          <w:szCs w:val="32"/>
        </w:rPr>
        <w:t>工业企业搬迁改造与退城入园。</w:t>
      </w:r>
      <w:r w:rsidR="00033F65" w:rsidRPr="00205130">
        <w:rPr>
          <w:rFonts w:ascii="仿宋_GB2312" w:eastAsia="仿宋_GB2312" w:hint="eastAsia"/>
          <w:sz w:val="32"/>
          <w:szCs w:val="32"/>
        </w:rPr>
        <w:t>严格落实国家对工业企业“退城入园”有关要求，</w:t>
      </w:r>
      <w:r w:rsidR="00B30F42" w:rsidRPr="00205130">
        <w:rPr>
          <w:rFonts w:ascii="仿宋_GB2312" w:eastAsia="仿宋_GB2312" w:hint="eastAsia"/>
          <w:sz w:val="32"/>
          <w:szCs w:val="32"/>
        </w:rPr>
        <w:t>加快推进高污染工业企业搬迁改造和退城入园，2017年</w:t>
      </w:r>
      <w:r w:rsidR="00B30F42" w:rsidRPr="00205130">
        <w:rPr>
          <w:rFonts w:ascii="仿宋_GB2312" w:eastAsia="仿宋_GB2312" w:hint="eastAsia"/>
          <w:sz w:val="32"/>
          <w:szCs w:val="32"/>
        </w:rPr>
        <w:lastRenderedPageBreak/>
        <w:t>底前，按照市政府有关要求，</w:t>
      </w:r>
      <w:r w:rsidR="00033F65" w:rsidRPr="00205130">
        <w:rPr>
          <w:rFonts w:ascii="仿宋_GB2312" w:eastAsia="仿宋_GB2312" w:hint="eastAsia"/>
          <w:sz w:val="32"/>
          <w:szCs w:val="32"/>
        </w:rPr>
        <w:t>完成</w:t>
      </w:r>
      <w:r w:rsidR="00A15A4F" w:rsidRPr="00205130">
        <w:rPr>
          <w:rFonts w:ascii="仿宋_GB2312" w:eastAsia="仿宋_GB2312" w:hint="eastAsia"/>
          <w:sz w:val="32"/>
          <w:szCs w:val="32"/>
        </w:rPr>
        <w:t>长春宝成生化发展有限公司、长春帝豪食品发展有限公司、长春万祥玉米油有限公司、长春大成特用玉米变性淀粉开发有限公司、吉林亚泰明星制药有限公司5户</w:t>
      </w:r>
      <w:r w:rsidR="00033F65" w:rsidRPr="00205130">
        <w:rPr>
          <w:rFonts w:ascii="仿宋_GB2312" w:eastAsia="仿宋_GB2312" w:hint="eastAsia"/>
          <w:sz w:val="32"/>
          <w:szCs w:val="32"/>
        </w:rPr>
        <w:t>高污染工业企业搬迁改造和退城入园。</w:t>
      </w:r>
    </w:p>
    <w:p w:rsidR="00033F65" w:rsidRPr="00205130" w:rsidRDefault="0061016E" w:rsidP="00BA0255">
      <w:pPr>
        <w:spacing w:line="360" w:lineRule="auto"/>
        <w:ind w:firstLineChars="200" w:firstLine="643"/>
        <w:rPr>
          <w:rFonts w:ascii="仿宋_GB2312" w:eastAsia="仿宋_GB2312"/>
          <w:sz w:val="32"/>
          <w:szCs w:val="32"/>
        </w:rPr>
      </w:pPr>
      <w:r w:rsidRPr="00205130">
        <w:rPr>
          <w:rFonts w:ascii="仿宋_GB2312" w:eastAsia="仿宋_GB2312" w:hint="eastAsia"/>
          <w:b/>
          <w:sz w:val="32"/>
          <w:szCs w:val="32"/>
        </w:rPr>
        <w:t>十</w:t>
      </w:r>
      <w:r w:rsidR="00033F65" w:rsidRPr="00205130">
        <w:rPr>
          <w:rFonts w:ascii="仿宋_GB2312" w:eastAsia="仿宋_GB2312" w:hint="eastAsia"/>
          <w:b/>
          <w:sz w:val="32"/>
          <w:szCs w:val="32"/>
        </w:rPr>
        <w:t>、</w:t>
      </w:r>
      <w:r w:rsidR="00033F65" w:rsidRPr="00205130">
        <w:rPr>
          <w:rFonts w:ascii="仿宋_GB2312" w:eastAsia="仿宋_GB2312" w:hAnsi="楷体" w:hint="eastAsia"/>
          <w:b/>
          <w:sz w:val="32"/>
          <w:szCs w:val="32"/>
        </w:rPr>
        <w:t>工业企业达标治理。</w:t>
      </w:r>
      <w:r w:rsidR="00033F65" w:rsidRPr="00205130">
        <w:rPr>
          <w:rFonts w:ascii="仿宋_GB2312" w:eastAsia="仿宋_GB2312" w:hint="eastAsia"/>
          <w:sz w:val="32"/>
          <w:szCs w:val="32"/>
        </w:rPr>
        <w:t>全面排查工业大气污染源排放达标情况，2017年4月20</w:t>
      </w:r>
      <w:r w:rsidR="00205130" w:rsidRPr="00205130">
        <w:rPr>
          <w:rFonts w:ascii="仿宋_GB2312" w:eastAsia="仿宋_GB2312" w:hint="eastAsia"/>
          <w:sz w:val="32"/>
          <w:szCs w:val="32"/>
        </w:rPr>
        <w:t>日前，完成火电、钢铁、水泥、玻璃、垃圾焚烧厂</w:t>
      </w:r>
      <w:r w:rsidR="00033F65" w:rsidRPr="00205130">
        <w:rPr>
          <w:rFonts w:ascii="仿宋_GB2312" w:eastAsia="仿宋_GB2312" w:hint="eastAsia"/>
          <w:sz w:val="32"/>
          <w:szCs w:val="32"/>
        </w:rPr>
        <w:t>等重点行业污染排放情况评估，对不能稳定达标的予以限期整改处罚，督促企业加快实施除尘、脱硫、脱硝深度治理，确保10</w:t>
      </w:r>
      <w:r w:rsidR="007A7F73">
        <w:rPr>
          <w:rFonts w:ascii="仿宋_GB2312" w:eastAsia="仿宋_GB2312" w:hint="eastAsia"/>
          <w:sz w:val="32"/>
          <w:szCs w:val="32"/>
        </w:rPr>
        <w:t>月底前，全面完成重点行业超标问题</w:t>
      </w:r>
      <w:r w:rsidR="00033F65" w:rsidRPr="00205130">
        <w:rPr>
          <w:rFonts w:ascii="仿宋_GB2312" w:eastAsia="仿宋_GB2312" w:hint="eastAsia"/>
          <w:sz w:val="32"/>
          <w:szCs w:val="32"/>
        </w:rPr>
        <w:t>治理任务，实现烟尘、二氧化硫、氮氧化物稳定达标排放。完成水泥、商混等重点行业物料储运系统、料库密闭化改造。</w:t>
      </w:r>
      <w:r w:rsidR="00BA0255" w:rsidRPr="00EC1A28">
        <w:rPr>
          <w:rFonts w:ascii="仿宋_GB2312" w:eastAsia="仿宋_GB2312" w:hint="eastAsia"/>
          <w:sz w:val="32"/>
          <w:szCs w:val="32"/>
        </w:rPr>
        <w:t>完成</w:t>
      </w:r>
      <w:r w:rsidR="00EC1A28" w:rsidRPr="00EC1A28">
        <w:rPr>
          <w:rFonts w:ascii="仿宋_GB2312" w:eastAsia="仿宋_GB2312" w:hAnsi="宋体" w:cs="宋体" w:hint="eastAsia"/>
          <w:kern w:val="0"/>
          <w:sz w:val="32"/>
          <w:szCs w:val="32"/>
        </w:rPr>
        <w:t>吉林省金石置业有限公司1台165吨锅炉脱硫设施建设项目等</w:t>
      </w:r>
      <w:r w:rsidR="00BA0255" w:rsidRPr="00EC1A28">
        <w:rPr>
          <w:rFonts w:ascii="仿宋_GB2312" w:eastAsia="仿宋_GB2312" w:hint="eastAsia"/>
          <w:sz w:val="32"/>
          <w:szCs w:val="32"/>
        </w:rPr>
        <w:t>省政府下达的2017年大气</w:t>
      </w:r>
      <w:r w:rsidR="00BA0255" w:rsidRPr="00205130">
        <w:rPr>
          <w:rFonts w:ascii="仿宋_GB2312" w:eastAsia="仿宋_GB2312" w:hint="eastAsia"/>
          <w:sz w:val="32"/>
          <w:szCs w:val="32"/>
        </w:rPr>
        <w:t>污染防治重点工程项目。</w:t>
      </w:r>
    </w:p>
    <w:p w:rsidR="00033F65" w:rsidRPr="00205130" w:rsidRDefault="00033F65" w:rsidP="004E5C55">
      <w:pPr>
        <w:spacing w:line="360" w:lineRule="auto"/>
        <w:ind w:firstLineChars="200" w:firstLine="643"/>
        <w:rPr>
          <w:rFonts w:ascii="仿宋_GB2312" w:eastAsia="仿宋_GB2312" w:hAnsi="宋体" w:cs="宋体"/>
          <w:kern w:val="0"/>
          <w:sz w:val="32"/>
          <w:szCs w:val="32"/>
        </w:rPr>
      </w:pPr>
      <w:r w:rsidRPr="00205130">
        <w:rPr>
          <w:rFonts w:ascii="仿宋_GB2312" w:eastAsia="仿宋_GB2312" w:hint="eastAsia"/>
          <w:b/>
          <w:sz w:val="32"/>
          <w:szCs w:val="32"/>
        </w:rPr>
        <w:t>十</w:t>
      </w:r>
      <w:r w:rsidR="0061016E" w:rsidRPr="00205130">
        <w:rPr>
          <w:rFonts w:ascii="仿宋_GB2312" w:eastAsia="仿宋_GB2312" w:hint="eastAsia"/>
          <w:b/>
          <w:sz w:val="32"/>
          <w:szCs w:val="32"/>
        </w:rPr>
        <w:t>一</w:t>
      </w:r>
      <w:r w:rsidRPr="00205130">
        <w:rPr>
          <w:rFonts w:ascii="仿宋_GB2312" w:eastAsia="仿宋_GB2312" w:hint="eastAsia"/>
          <w:b/>
          <w:sz w:val="32"/>
          <w:szCs w:val="32"/>
        </w:rPr>
        <w:t>、实施建筑工地施工扬尘专项整治。</w:t>
      </w:r>
      <w:r w:rsidRPr="00205130">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Pr="00205130">
        <w:rPr>
          <w:rFonts w:ascii="仿宋_GB2312" w:eastAsia="仿宋_GB2312" w:hAnsi="宋体" w:cs="宋体" w:hint="eastAsia"/>
          <w:kern w:val="0"/>
          <w:sz w:val="32"/>
          <w:szCs w:val="32"/>
        </w:rPr>
        <w:t>对建筑扬尘不达标的施工场所，一律停工整顿</w:t>
      </w:r>
      <w:r w:rsidR="00B30F42" w:rsidRPr="00205130">
        <w:rPr>
          <w:rFonts w:ascii="仿宋_GB2312" w:eastAsia="仿宋_GB2312" w:hAnsi="宋体" w:cs="宋体" w:hint="eastAsia"/>
          <w:kern w:val="0"/>
          <w:sz w:val="32"/>
          <w:szCs w:val="32"/>
        </w:rPr>
        <w:t>，</w:t>
      </w:r>
      <w:r w:rsidR="00B30F42" w:rsidRPr="00205130">
        <w:rPr>
          <w:rFonts w:ascii="仿宋_GB2312" w:eastAsia="仿宋_GB2312" w:hint="eastAsia"/>
          <w:sz w:val="32"/>
          <w:szCs w:val="32"/>
        </w:rPr>
        <w:t>按有关规定责令其限期整改，依法进行处罚。</w:t>
      </w:r>
    </w:p>
    <w:p w:rsidR="00033F65" w:rsidRPr="00205130" w:rsidRDefault="00033F65" w:rsidP="004E5C55">
      <w:pPr>
        <w:spacing w:line="360" w:lineRule="auto"/>
        <w:ind w:firstLineChars="200" w:firstLine="643"/>
        <w:rPr>
          <w:rFonts w:ascii="仿宋_GB2312" w:eastAsia="仿宋_GB2312"/>
          <w:sz w:val="32"/>
          <w:szCs w:val="32"/>
        </w:rPr>
      </w:pPr>
      <w:r w:rsidRPr="00205130">
        <w:rPr>
          <w:rFonts w:ascii="仿宋_GB2312" w:eastAsia="仿宋_GB2312" w:hAnsi="宋体" w:cs="宋体" w:hint="eastAsia"/>
          <w:b/>
          <w:kern w:val="0"/>
          <w:sz w:val="32"/>
          <w:szCs w:val="32"/>
        </w:rPr>
        <w:t>十</w:t>
      </w:r>
      <w:r w:rsidR="0061016E" w:rsidRPr="00205130">
        <w:rPr>
          <w:rFonts w:ascii="仿宋_GB2312" w:eastAsia="仿宋_GB2312" w:hAnsi="宋体" w:cs="宋体" w:hint="eastAsia"/>
          <w:b/>
          <w:kern w:val="0"/>
          <w:sz w:val="32"/>
          <w:szCs w:val="32"/>
        </w:rPr>
        <w:t>二</w:t>
      </w:r>
      <w:r w:rsidRPr="00205130">
        <w:rPr>
          <w:rFonts w:ascii="仿宋_GB2312" w:eastAsia="仿宋_GB2312" w:hAnsi="宋体" w:cs="宋体" w:hint="eastAsia"/>
          <w:b/>
          <w:kern w:val="0"/>
          <w:sz w:val="32"/>
          <w:szCs w:val="32"/>
        </w:rPr>
        <w:t>、</w:t>
      </w:r>
      <w:r w:rsidRPr="00205130">
        <w:rPr>
          <w:rFonts w:ascii="仿宋_GB2312" w:eastAsia="仿宋_GB2312" w:hint="eastAsia"/>
          <w:b/>
          <w:sz w:val="32"/>
          <w:szCs w:val="32"/>
        </w:rPr>
        <w:t>开展灰堆料场专项整治。</w:t>
      </w:r>
      <w:r w:rsidRPr="00205130">
        <w:rPr>
          <w:rFonts w:ascii="仿宋_GB2312" w:eastAsia="仿宋_GB2312" w:hint="eastAsia"/>
          <w:sz w:val="32"/>
          <w:szCs w:val="32"/>
        </w:rPr>
        <w:t>全面排查城市建筑垃圾、土堆、煤堆、工业企业灰堆、料场防风抑尘设施建设情况，对不符合要求的企业严格处</w:t>
      </w:r>
      <w:r w:rsidRPr="00205130">
        <w:rPr>
          <w:rFonts w:ascii="仿宋_GB2312" w:eastAsia="仿宋_GB2312" w:hint="eastAsia"/>
          <w:sz w:val="32"/>
          <w:szCs w:val="32"/>
        </w:rPr>
        <w:lastRenderedPageBreak/>
        <w:t>罚，并督促企业实施规范化封闭管理。</w:t>
      </w:r>
    </w:p>
    <w:p w:rsidR="00B30F42" w:rsidRPr="00205130" w:rsidRDefault="00033F65" w:rsidP="00B30F42">
      <w:pPr>
        <w:spacing w:line="360" w:lineRule="auto"/>
        <w:ind w:firstLineChars="200" w:firstLine="643"/>
        <w:rPr>
          <w:rFonts w:ascii="仿宋_GB2312" w:eastAsia="仿宋_GB2312"/>
          <w:sz w:val="32"/>
          <w:szCs w:val="32"/>
        </w:rPr>
      </w:pPr>
      <w:r w:rsidRPr="00205130">
        <w:rPr>
          <w:rFonts w:ascii="仿宋_GB2312" w:eastAsia="仿宋_GB2312" w:hint="eastAsia"/>
          <w:b/>
          <w:sz w:val="32"/>
          <w:szCs w:val="32"/>
        </w:rPr>
        <w:t>十</w:t>
      </w:r>
      <w:r w:rsidR="0061016E" w:rsidRPr="00205130">
        <w:rPr>
          <w:rFonts w:ascii="仿宋_GB2312" w:eastAsia="仿宋_GB2312" w:hint="eastAsia"/>
          <w:b/>
          <w:sz w:val="32"/>
          <w:szCs w:val="32"/>
        </w:rPr>
        <w:t>三</w:t>
      </w:r>
      <w:r w:rsidRPr="00205130">
        <w:rPr>
          <w:rFonts w:ascii="仿宋_GB2312" w:eastAsia="仿宋_GB2312" w:hint="eastAsia"/>
          <w:b/>
          <w:sz w:val="32"/>
          <w:szCs w:val="32"/>
        </w:rPr>
        <w:t>、实施工业挥发性有机物治理工程。</w:t>
      </w:r>
      <w:r w:rsidRPr="00205130">
        <w:rPr>
          <w:rFonts w:ascii="仿宋_GB2312" w:eastAsia="仿宋_GB2312" w:hint="eastAsia"/>
          <w:sz w:val="32"/>
          <w:szCs w:val="32"/>
        </w:rPr>
        <w:t>全面开展石化、有机化工、表面涂装、包装印刷等重点行业挥发性有机物综合整治。2017年底前，基本完成</w:t>
      </w:r>
      <w:r w:rsidR="00B30F42" w:rsidRPr="00205130">
        <w:rPr>
          <w:rFonts w:ascii="仿宋_GB2312" w:eastAsia="仿宋_GB2312" w:hint="eastAsia"/>
          <w:sz w:val="32"/>
          <w:szCs w:val="32"/>
        </w:rPr>
        <w:t>有机化工、表面涂装、包装印刷等重点行业挥发性有机物综合整治任务。</w:t>
      </w:r>
    </w:p>
    <w:p w:rsidR="00033F65" w:rsidRPr="00205130" w:rsidRDefault="0061016E" w:rsidP="004E5C55">
      <w:pPr>
        <w:spacing w:line="360" w:lineRule="auto"/>
        <w:ind w:firstLineChars="200" w:firstLine="643"/>
        <w:rPr>
          <w:rFonts w:ascii="仿宋_GB2312" w:eastAsia="仿宋_GB2312"/>
          <w:sz w:val="32"/>
          <w:szCs w:val="32"/>
        </w:rPr>
      </w:pPr>
      <w:r w:rsidRPr="00205130">
        <w:rPr>
          <w:rFonts w:ascii="仿宋_GB2312" w:eastAsia="仿宋_GB2312" w:hAnsi="方正宋黑简体" w:cs="方正宋黑简体" w:hint="eastAsia"/>
          <w:b/>
          <w:sz w:val="32"/>
          <w:szCs w:val="32"/>
        </w:rPr>
        <w:t>十四</w:t>
      </w:r>
      <w:r w:rsidR="00033F65" w:rsidRPr="00205130">
        <w:rPr>
          <w:rFonts w:ascii="仿宋_GB2312" w:eastAsia="仿宋_GB2312" w:hAnsi="方正宋黑简体" w:cs="方正宋黑简体" w:hint="eastAsia"/>
          <w:b/>
          <w:sz w:val="32"/>
          <w:szCs w:val="32"/>
        </w:rPr>
        <w:t>、</w:t>
      </w:r>
      <w:r w:rsidR="004E5C55" w:rsidRPr="00205130">
        <w:rPr>
          <w:rFonts w:ascii="仿宋_GB2312" w:eastAsia="仿宋_GB2312" w:hint="eastAsia"/>
          <w:b/>
          <w:sz w:val="32"/>
          <w:szCs w:val="32"/>
        </w:rPr>
        <w:t>强化油气回收治理。</w:t>
      </w:r>
      <w:r w:rsidR="004E5C55" w:rsidRPr="00205130">
        <w:rPr>
          <w:rFonts w:ascii="仿宋_GB2312" w:eastAsia="仿宋_GB2312" w:hint="eastAsia"/>
          <w:sz w:val="32"/>
          <w:szCs w:val="32"/>
        </w:rPr>
        <w:t>深入推进储油库、油罐车、加油站油气回收治理改造，全区范围内所有储油库、油罐车、加油站要全部完成油气回收治理改造，全面加强油气回收设施运行监管，确保各类油气回收治理设施稳定运行。2017年年底前，各类油气回收治理设施稳定运行率达到95%以上。</w:t>
      </w:r>
    </w:p>
    <w:p w:rsidR="004E5C55" w:rsidRPr="00205130" w:rsidRDefault="0061016E" w:rsidP="004E5C55">
      <w:pPr>
        <w:spacing w:line="360" w:lineRule="auto"/>
        <w:ind w:firstLineChars="200" w:firstLine="643"/>
        <w:rPr>
          <w:rFonts w:ascii="仿宋_GB2312" w:eastAsia="仿宋_GB2312"/>
          <w:b/>
          <w:sz w:val="32"/>
          <w:szCs w:val="32"/>
        </w:rPr>
      </w:pPr>
      <w:r w:rsidRPr="00205130">
        <w:rPr>
          <w:rFonts w:ascii="仿宋_GB2312" w:eastAsia="仿宋_GB2312" w:hint="eastAsia"/>
          <w:b/>
          <w:sz w:val="32"/>
          <w:szCs w:val="32"/>
        </w:rPr>
        <w:t>十五</w:t>
      </w:r>
      <w:r w:rsidR="004E5C55" w:rsidRPr="00205130">
        <w:rPr>
          <w:rFonts w:ascii="仿宋_GB2312" w:eastAsia="仿宋_GB2312" w:hint="eastAsia"/>
          <w:b/>
          <w:sz w:val="32"/>
          <w:szCs w:val="32"/>
        </w:rPr>
        <w:t>、开展“万户净烟”行动。</w:t>
      </w:r>
      <w:r w:rsidR="00B30F42" w:rsidRPr="00205130">
        <w:rPr>
          <w:rFonts w:ascii="仿宋_GB2312" w:eastAsia="仿宋_GB2312" w:hint="eastAsia"/>
          <w:sz w:val="32"/>
          <w:szCs w:val="32"/>
        </w:rPr>
        <w:t>全面</w:t>
      </w:r>
      <w:r w:rsidR="004E5C55" w:rsidRPr="00205130">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004E5C55" w:rsidRPr="00205130">
        <w:rPr>
          <w:rFonts w:ascii="仿宋_GB2312" w:eastAsia="仿宋_GB2312" w:hint="eastAsia"/>
          <w:color w:val="000000"/>
          <w:sz w:val="32"/>
          <w:szCs w:val="32"/>
        </w:rPr>
        <w:t>施，</w:t>
      </w:r>
      <w:r w:rsidR="004E5C55" w:rsidRPr="00205130">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并定期进行维护保养，确保油烟稳定达标排放。鼓励以辖区为基本单元创建“无烟区”，在“无烟区”内全面杜绝燃烧垃圾、烧纸祭祀、燃放烟花爆竹等“明火冒烟”行为。2017年底前，全区所有</w:t>
      </w:r>
      <w:r w:rsidR="004E5C55" w:rsidRPr="00205130">
        <w:rPr>
          <w:rFonts w:ascii="仿宋_GB2312" w:eastAsia="仿宋_GB2312" w:hAnsi="宋体" w:cs="宋体" w:hint="eastAsia"/>
          <w:kern w:val="0"/>
          <w:sz w:val="32"/>
          <w:szCs w:val="32"/>
        </w:rPr>
        <w:t>大中型</w:t>
      </w:r>
      <w:r w:rsidR="004E5C55" w:rsidRPr="00205130">
        <w:rPr>
          <w:rFonts w:ascii="仿宋_GB2312" w:eastAsia="仿宋_GB2312" w:hint="eastAsia"/>
          <w:sz w:val="32"/>
          <w:szCs w:val="32"/>
        </w:rPr>
        <w:t>餐饮服务场所全部安装高效油烟净化处理设施，加强油烟净化装置日常监管，禁止擅自拆卸、停运油烟净化设施。</w:t>
      </w:r>
    </w:p>
    <w:p w:rsidR="004E5C55" w:rsidRPr="00205130" w:rsidRDefault="0061016E" w:rsidP="004E5C55">
      <w:pPr>
        <w:spacing w:line="360" w:lineRule="auto"/>
        <w:ind w:firstLineChars="200" w:firstLine="643"/>
        <w:rPr>
          <w:rFonts w:ascii="仿宋_GB2312" w:eastAsia="仿宋_GB2312"/>
          <w:sz w:val="32"/>
          <w:szCs w:val="32"/>
        </w:rPr>
      </w:pPr>
      <w:r w:rsidRPr="00205130">
        <w:rPr>
          <w:rFonts w:ascii="仿宋_GB2312" w:eastAsia="仿宋_GB2312" w:hAnsi="方正宋黑简体" w:cs="方正宋黑简体" w:hint="eastAsia"/>
          <w:b/>
          <w:sz w:val="32"/>
          <w:szCs w:val="32"/>
        </w:rPr>
        <w:t>十六</w:t>
      </w:r>
      <w:r w:rsidR="004E5C55" w:rsidRPr="00205130">
        <w:rPr>
          <w:rFonts w:ascii="仿宋_GB2312" w:eastAsia="仿宋_GB2312" w:hAnsi="方正宋黑简体" w:cs="方正宋黑简体" w:hint="eastAsia"/>
          <w:b/>
          <w:sz w:val="32"/>
          <w:szCs w:val="32"/>
        </w:rPr>
        <w:t>、</w:t>
      </w:r>
      <w:r w:rsidR="004E5C55" w:rsidRPr="00205130">
        <w:rPr>
          <w:rFonts w:ascii="仿宋_GB2312" w:eastAsia="仿宋_GB2312" w:hint="eastAsia"/>
          <w:b/>
          <w:sz w:val="32"/>
          <w:szCs w:val="32"/>
        </w:rPr>
        <w:t>开展秸秆禁烧专项行动。</w:t>
      </w:r>
      <w:r w:rsidR="004E5C55" w:rsidRPr="00205130">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w:t>
      </w:r>
      <w:r w:rsidR="004E5C55" w:rsidRPr="00205130">
        <w:rPr>
          <w:rFonts w:ascii="仿宋_GB2312" w:eastAsia="仿宋_GB2312" w:hint="eastAsia"/>
          <w:sz w:val="32"/>
          <w:szCs w:val="32"/>
        </w:rPr>
        <w:lastRenderedPageBreak/>
        <w:t>月”活动，全面禁止露天焚烧秸秆行为，进一步降低秸秆焚烧火点。</w:t>
      </w:r>
    </w:p>
    <w:p w:rsidR="004E5C55" w:rsidRPr="00205130" w:rsidRDefault="0061016E" w:rsidP="004E5C55">
      <w:pPr>
        <w:spacing w:line="360" w:lineRule="auto"/>
        <w:ind w:firstLineChars="200" w:firstLine="643"/>
        <w:rPr>
          <w:rFonts w:ascii="仿宋_GB2312" w:eastAsia="仿宋_GB2312"/>
          <w:sz w:val="32"/>
          <w:szCs w:val="32"/>
        </w:rPr>
      </w:pPr>
      <w:r w:rsidRPr="00205130">
        <w:rPr>
          <w:rFonts w:ascii="仿宋_GB2312" w:eastAsia="仿宋_GB2312" w:hint="eastAsia"/>
          <w:b/>
          <w:sz w:val="32"/>
          <w:szCs w:val="32"/>
        </w:rPr>
        <w:t>十七</w:t>
      </w:r>
      <w:r w:rsidR="004E5C55" w:rsidRPr="00205130">
        <w:rPr>
          <w:rFonts w:ascii="仿宋_GB2312" w:eastAsia="仿宋_GB2312" w:hint="eastAsia"/>
          <w:b/>
          <w:sz w:val="32"/>
          <w:szCs w:val="32"/>
        </w:rPr>
        <w:t>、推进秸秆机收捡拾打捆。</w:t>
      </w:r>
      <w:r w:rsidR="004E5C55" w:rsidRPr="00205130">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4E5C55" w:rsidRPr="00205130" w:rsidRDefault="004E5C55" w:rsidP="004E5C55">
      <w:pPr>
        <w:spacing w:line="360" w:lineRule="auto"/>
        <w:ind w:firstLineChars="200" w:firstLine="643"/>
        <w:rPr>
          <w:rFonts w:ascii="仿宋_GB2312" w:eastAsia="仿宋_GB2312"/>
          <w:sz w:val="32"/>
          <w:szCs w:val="32"/>
        </w:rPr>
      </w:pPr>
      <w:r w:rsidRPr="00205130">
        <w:rPr>
          <w:rFonts w:ascii="仿宋_GB2312" w:eastAsia="仿宋_GB2312" w:hint="eastAsia"/>
          <w:b/>
          <w:sz w:val="32"/>
          <w:szCs w:val="32"/>
        </w:rPr>
        <w:t>十</w:t>
      </w:r>
      <w:r w:rsidR="0061016E" w:rsidRPr="00205130">
        <w:rPr>
          <w:rFonts w:ascii="仿宋_GB2312" w:eastAsia="仿宋_GB2312" w:hint="eastAsia"/>
          <w:b/>
          <w:sz w:val="32"/>
          <w:szCs w:val="32"/>
        </w:rPr>
        <w:t>八</w:t>
      </w:r>
      <w:r w:rsidRPr="00205130">
        <w:rPr>
          <w:rFonts w:ascii="仿宋_GB2312" w:eastAsia="仿宋_GB2312" w:hint="eastAsia"/>
          <w:b/>
          <w:sz w:val="32"/>
          <w:szCs w:val="32"/>
        </w:rPr>
        <w:t>、深化农作物秸秆综合利用。</w:t>
      </w:r>
      <w:r w:rsidRPr="00205130">
        <w:rPr>
          <w:rFonts w:ascii="仿宋_GB2312" w:eastAsia="仿宋_GB2312" w:hint="eastAsia"/>
          <w:sz w:val="32"/>
          <w:szCs w:val="32"/>
        </w:rPr>
        <w:t>从秸秆饲料化、肥料化、工业化、能源化和基料化及收储运体系建设等重点领域入手，推进秸秆多途径、多层次利用，落实鼓励秸秆综合利用的配套政策措施，突出抓好重点区域秸秆综合利用试点建设，2017年，秸秆综合利用率提高</w:t>
      </w:r>
      <w:r w:rsidR="00E44C0A" w:rsidRPr="00E44C0A">
        <w:rPr>
          <w:rFonts w:ascii="仿宋_GB2312" w:eastAsia="仿宋_GB2312" w:hint="eastAsia"/>
          <w:sz w:val="32"/>
          <w:szCs w:val="32"/>
        </w:rPr>
        <w:t>10%。</w:t>
      </w:r>
    </w:p>
    <w:p w:rsidR="004E5C55" w:rsidRPr="00205130" w:rsidRDefault="0061016E" w:rsidP="004E5C55">
      <w:pPr>
        <w:spacing w:line="360" w:lineRule="auto"/>
        <w:ind w:firstLineChars="200" w:firstLine="643"/>
        <w:rPr>
          <w:rFonts w:ascii="仿宋_GB2312" w:eastAsia="仿宋_GB2312"/>
          <w:sz w:val="32"/>
          <w:szCs w:val="32"/>
        </w:rPr>
      </w:pPr>
      <w:r w:rsidRPr="00205130">
        <w:rPr>
          <w:rFonts w:ascii="仿宋_GB2312" w:eastAsia="仿宋_GB2312" w:hint="eastAsia"/>
          <w:b/>
          <w:sz w:val="32"/>
          <w:szCs w:val="32"/>
        </w:rPr>
        <w:t>十九</w:t>
      </w:r>
      <w:r w:rsidR="004E5C55" w:rsidRPr="00205130">
        <w:rPr>
          <w:rFonts w:ascii="仿宋_GB2312" w:eastAsia="仿宋_GB2312" w:hint="eastAsia"/>
          <w:b/>
          <w:sz w:val="32"/>
          <w:szCs w:val="32"/>
        </w:rPr>
        <w:t>、</w:t>
      </w:r>
      <w:r w:rsidR="004E5C55" w:rsidRPr="00205130">
        <w:rPr>
          <w:rFonts w:ascii="仿宋_GB2312" w:eastAsia="仿宋_GB2312" w:hAnsi="宋体" w:cs="宋体" w:hint="eastAsia"/>
          <w:b/>
          <w:color w:val="000000"/>
          <w:kern w:val="0"/>
          <w:sz w:val="32"/>
          <w:szCs w:val="32"/>
        </w:rPr>
        <w:t>大力发展循环经济。</w:t>
      </w:r>
      <w:r w:rsidR="004E5C55" w:rsidRPr="00205130">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区单位工业增加值能耗比2012年降低20%左右，50%以上的国家级园区和30%以上的省级园区实施循环化改造。</w:t>
      </w:r>
    </w:p>
    <w:p w:rsidR="004E5C55" w:rsidRPr="00205130" w:rsidRDefault="004E5C55" w:rsidP="007857F0">
      <w:pPr>
        <w:spacing w:line="360" w:lineRule="auto"/>
        <w:ind w:firstLineChars="200" w:firstLine="643"/>
        <w:rPr>
          <w:rFonts w:ascii="仿宋_GB2312" w:eastAsia="仿宋_GB2312" w:hAnsi="方正宋黑简体" w:cs="方正宋黑简体"/>
          <w:sz w:val="32"/>
          <w:szCs w:val="32"/>
        </w:rPr>
      </w:pPr>
      <w:r w:rsidRPr="00205130">
        <w:rPr>
          <w:rFonts w:ascii="仿宋_GB2312" w:eastAsia="仿宋_GB2312" w:hint="eastAsia"/>
          <w:b/>
          <w:sz w:val="32"/>
          <w:szCs w:val="32"/>
        </w:rPr>
        <w:t>二十、</w:t>
      </w:r>
      <w:r w:rsidRPr="00205130">
        <w:rPr>
          <w:rFonts w:ascii="仿宋_GB2312" w:eastAsia="仿宋_GB2312" w:hAnsi="方正宋黑简体" w:cs="方正宋黑简体" w:hint="eastAsia"/>
          <w:b/>
          <w:sz w:val="32"/>
          <w:szCs w:val="32"/>
        </w:rPr>
        <w:t>妥善应对重污染天气。</w:t>
      </w:r>
      <w:r w:rsidRPr="00205130">
        <w:rPr>
          <w:rFonts w:ascii="仿宋_GB2312" w:eastAsia="仿宋_GB2312" w:hAnsi="方正宋黑简体" w:cs="方正宋黑简体" w:hint="eastAsia"/>
          <w:sz w:val="32"/>
          <w:szCs w:val="32"/>
        </w:rPr>
        <w:t>进一步完善</w:t>
      </w:r>
      <w:r w:rsidR="007857F0" w:rsidRPr="00205130">
        <w:rPr>
          <w:rFonts w:ascii="仿宋_GB2312" w:eastAsia="仿宋_GB2312" w:hAnsi="方正宋黑简体" w:cs="方正宋黑简体" w:hint="eastAsia"/>
          <w:sz w:val="32"/>
          <w:szCs w:val="32"/>
        </w:rPr>
        <w:t>区</w:t>
      </w:r>
      <w:r w:rsidRPr="00205130">
        <w:rPr>
          <w:rFonts w:ascii="仿宋_GB2312" w:eastAsia="仿宋_GB2312" w:hAnsi="方正宋黑简体" w:cs="方正宋黑简体" w:hint="eastAsia"/>
          <w:sz w:val="32"/>
          <w:szCs w:val="32"/>
        </w:rPr>
        <w:t>大气重污染天气应急预案和</w:t>
      </w:r>
      <w:r w:rsidR="007857F0" w:rsidRPr="00205130">
        <w:rPr>
          <w:rFonts w:ascii="仿宋_GB2312" w:eastAsia="仿宋_GB2312" w:hAnsi="方正宋黑简体" w:cs="方正宋黑简体" w:hint="eastAsia"/>
          <w:sz w:val="32"/>
          <w:szCs w:val="32"/>
        </w:rPr>
        <w:t>应急管控实施方案</w:t>
      </w:r>
      <w:r w:rsidRPr="00205130">
        <w:rPr>
          <w:rFonts w:ascii="仿宋_GB2312" w:eastAsia="仿宋_GB2312" w:hAnsi="方正宋黑简体" w:cs="方正宋黑简体" w:hint="eastAsia"/>
          <w:sz w:val="32"/>
          <w:szCs w:val="32"/>
        </w:rPr>
        <w:t>，组织开展重污染天气应急演练。要根据重污染天气的预警等级，及时启动应急</w:t>
      </w:r>
      <w:r w:rsidR="007857F0" w:rsidRPr="00205130">
        <w:rPr>
          <w:rFonts w:ascii="仿宋_GB2312" w:eastAsia="仿宋_GB2312" w:hAnsi="方正宋黑简体" w:cs="方正宋黑简体" w:hint="eastAsia"/>
          <w:sz w:val="32"/>
          <w:szCs w:val="32"/>
        </w:rPr>
        <w:t>管控</w:t>
      </w:r>
      <w:r w:rsidRPr="00205130">
        <w:rPr>
          <w:rFonts w:ascii="仿宋_GB2312" w:eastAsia="仿宋_GB2312" w:hAnsi="方正宋黑简体" w:cs="方正宋黑简体" w:hint="eastAsia"/>
          <w:sz w:val="32"/>
          <w:szCs w:val="32"/>
        </w:rPr>
        <w:t>实施方案，采取</w:t>
      </w:r>
      <w:r w:rsidR="007857F0" w:rsidRPr="00205130">
        <w:rPr>
          <w:rFonts w:ascii="仿宋_GB2312" w:eastAsia="仿宋_GB2312" w:hAnsi="方正宋黑简体" w:cs="方正宋黑简体" w:hint="eastAsia"/>
          <w:sz w:val="32"/>
          <w:szCs w:val="32"/>
        </w:rPr>
        <w:t>有效</w:t>
      </w:r>
      <w:r w:rsidRPr="00205130">
        <w:rPr>
          <w:rFonts w:ascii="仿宋_GB2312" w:eastAsia="仿宋_GB2312" w:hAnsi="方正宋黑简体" w:cs="方正宋黑简体" w:hint="eastAsia"/>
          <w:sz w:val="32"/>
          <w:szCs w:val="32"/>
        </w:rPr>
        <w:t>应对措施</w:t>
      </w:r>
      <w:r w:rsidRPr="00205130">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205130" w:rsidRDefault="004E5C55" w:rsidP="004E5C55">
      <w:pPr>
        <w:spacing w:line="360" w:lineRule="auto"/>
        <w:ind w:firstLineChars="196" w:firstLine="630"/>
        <w:rPr>
          <w:rFonts w:ascii="仿宋_GB2312" w:eastAsia="仿宋_GB2312" w:hAnsi="仿宋"/>
          <w:sz w:val="32"/>
          <w:szCs w:val="32"/>
        </w:rPr>
      </w:pPr>
      <w:r w:rsidRPr="00205130">
        <w:rPr>
          <w:rFonts w:ascii="仿宋_GB2312" w:eastAsia="仿宋_GB2312" w:hint="eastAsia"/>
          <w:b/>
          <w:sz w:val="32"/>
          <w:szCs w:val="32"/>
        </w:rPr>
        <w:t>二十</w:t>
      </w:r>
      <w:r w:rsidR="0061016E" w:rsidRPr="00205130">
        <w:rPr>
          <w:rFonts w:ascii="仿宋_GB2312" w:eastAsia="仿宋_GB2312" w:hint="eastAsia"/>
          <w:b/>
          <w:sz w:val="32"/>
          <w:szCs w:val="32"/>
        </w:rPr>
        <w:t>一</w:t>
      </w:r>
      <w:r w:rsidRPr="00205130">
        <w:rPr>
          <w:rFonts w:ascii="仿宋_GB2312" w:eastAsia="仿宋_GB2312" w:hint="eastAsia"/>
          <w:b/>
          <w:sz w:val="32"/>
          <w:szCs w:val="32"/>
        </w:rPr>
        <w:t>、</w:t>
      </w:r>
      <w:r w:rsidRPr="00205130">
        <w:rPr>
          <w:rFonts w:ascii="仿宋_GB2312" w:eastAsia="仿宋_GB2312" w:hAnsi="仿宋" w:hint="eastAsia"/>
          <w:b/>
          <w:sz w:val="32"/>
          <w:szCs w:val="32"/>
        </w:rPr>
        <w:t>加大环保执法力度。</w:t>
      </w:r>
      <w:r w:rsidRPr="00205130">
        <w:rPr>
          <w:rFonts w:ascii="仿宋_GB2312" w:eastAsia="仿宋_GB2312" w:hAnsi="仿宋" w:hint="eastAsia"/>
          <w:sz w:val="32"/>
          <w:szCs w:val="32"/>
        </w:rPr>
        <w:t>开展大气污染防治专项执法检查，严控</w:t>
      </w:r>
      <w:r w:rsidRPr="00205130">
        <w:rPr>
          <w:rFonts w:ascii="仿宋_GB2312" w:eastAsia="仿宋_GB2312" w:hAnsi="仿宋" w:hint="eastAsia"/>
          <w:sz w:val="32"/>
          <w:szCs w:val="32"/>
        </w:rPr>
        <w:lastRenderedPageBreak/>
        <w:t>火电、水泥、铸造、石化等重点行业企业污染物排放，依法处罚各类大气环境违法行为，确保工业企业各类大气污染物达标排放。</w:t>
      </w:r>
    </w:p>
    <w:p w:rsidR="00D416D6"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3E0" w:rsidRDefault="005B13E0" w:rsidP="00D416D6">
      <w:r>
        <w:separator/>
      </w:r>
    </w:p>
  </w:endnote>
  <w:endnote w:type="continuationSeparator" w:id="1">
    <w:p w:rsidR="005B13E0" w:rsidRDefault="005B13E0"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42599A">
    <w:pPr>
      <w:pStyle w:val="a5"/>
      <w:jc w:val="center"/>
    </w:pPr>
    <w:r w:rsidRPr="0042599A">
      <w:fldChar w:fldCharType="begin"/>
    </w:r>
    <w:r w:rsidR="00667972">
      <w:instrText xml:space="preserve"> PAGE   \* MERGEFORMAT </w:instrText>
    </w:r>
    <w:r w:rsidRPr="0042599A">
      <w:fldChar w:fldCharType="separate"/>
    </w:r>
    <w:r w:rsidR="0013160B" w:rsidRPr="0013160B">
      <w:rPr>
        <w:noProof/>
        <w:lang w:val="zh-CN"/>
      </w:rPr>
      <w:t>6</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3E0" w:rsidRDefault="005B13E0" w:rsidP="00D416D6">
      <w:r>
        <w:separator/>
      </w:r>
    </w:p>
  </w:footnote>
  <w:footnote w:type="continuationSeparator" w:id="1">
    <w:p w:rsidR="005B13E0" w:rsidRDefault="005B13E0"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161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13AA5"/>
    <w:rsid w:val="00027E47"/>
    <w:rsid w:val="00033F65"/>
    <w:rsid w:val="00080F03"/>
    <w:rsid w:val="000832C7"/>
    <w:rsid w:val="0008360A"/>
    <w:rsid w:val="00084C20"/>
    <w:rsid w:val="00086513"/>
    <w:rsid w:val="000A0DE3"/>
    <w:rsid w:val="000B7296"/>
    <w:rsid w:val="000B7EA9"/>
    <w:rsid w:val="0012776B"/>
    <w:rsid w:val="0013160B"/>
    <w:rsid w:val="001400F7"/>
    <w:rsid w:val="0017056E"/>
    <w:rsid w:val="00173B33"/>
    <w:rsid w:val="001A3BCE"/>
    <w:rsid w:val="001A4FFE"/>
    <w:rsid w:val="001A6C8A"/>
    <w:rsid w:val="001F258D"/>
    <w:rsid w:val="00205130"/>
    <w:rsid w:val="002605E1"/>
    <w:rsid w:val="002748A8"/>
    <w:rsid w:val="002812B0"/>
    <w:rsid w:val="00287520"/>
    <w:rsid w:val="002A6FF0"/>
    <w:rsid w:val="002B2E4A"/>
    <w:rsid w:val="002C1612"/>
    <w:rsid w:val="002C53D4"/>
    <w:rsid w:val="002C5606"/>
    <w:rsid w:val="002D6E50"/>
    <w:rsid w:val="002E4D7B"/>
    <w:rsid w:val="003051B3"/>
    <w:rsid w:val="003328B3"/>
    <w:rsid w:val="00364528"/>
    <w:rsid w:val="003B314D"/>
    <w:rsid w:val="003D3D5F"/>
    <w:rsid w:val="003D3E55"/>
    <w:rsid w:val="00404D82"/>
    <w:rsid w:val="0042092F"/>
    <w:rsid w:val="00425610"/>
    <w:rsid w:val="0042599A"/>
    <w:rsid w:val="004273F8"/>
    <w:rsid w:val="00460CA8"/>
    <w:rsid w:val="00470AC8"/>
    <w:rsid w:val="004778FF"/>
    <w:rsid w:val="004832FB"/>
    <w:rsid w:val="004959C4"/>
    <w:rsid w:val="00496AAF"/>
    <w:rsid w:val="004B5748"/>
    <w:rsid w:val="004E37E0"/>
    <w:rsid w:val="004E5C55"/>
    <w:rsid w:val="005112DF"/>
    <w:rsid w:val="00511C79"/>
    <w:rsid w:val="0052520C"/>
    <w:rsid w:val="0056293C"/>
    <w:rsid w:val="00577E1A"/>
    <w:rsid w:val="00587A9D"/>
    <w:rsid w:val="00591F38"/>
    <w:rsid w:val="005A1894"/>
    <w:rsid w:val="005B13E0"/>
    <w:rsid w:val="005C31D8"/>
    <w:rsid w:val="005C68C4"/>
    <w:rsid w:val="005C6CEC"/>
    <w:rsid w:val="005F195C"/>
    <w:rsid w:val="006013B8"/>
    <w:rsid w:val="0061016E"/>
    <w:rsid w:val="0061125B"/>
    <w:rsid w:val="00620E54"/>
    <w:rsid w:val="00623159"/>
    <w:rsid w:val="00667972"/>
    <w:rsid w:val="00676369"/>
    <w:rsid w:val="00690933"/>
    <w:rsid w:val="00692865"/>
    <w:rsid w:val="006A3272"/>
    <w:rsid w:val="00700C06"/>
    <w:rsid w:val="00725DF3"/>
    <w:rsid w:val="007338FA"/>
    <w:rsid w:val="007857F0"/>
    <w:rsid w:val="007A3233"/>
    <w:rsid w:val="007A7F73"/>
    <w:rsid w:val="007B7513"/>
    <w:rsid w:val="007C1544"/>
    <w:rsid w:val="007C488A"/>
    <w:rsid w:val="007D41F7"/>
    <w:rsid w:val="007D4E41"/>
    <w:rsid w:val="0081529E"/>
    <w:rsid w:val="00826538"/>
    <w:rsid w:val="00827273"/>
    <w:rsid w:val="00833223"/>
    <w:rsid w:val="00845B5C"/>
    <w:rsid w:val="00857858"/>
    <w:rsid w:val="0086395E"/>
    <w:rsid w:val="00874526"/>
    <w:rsid w:val="008A498B"/>
    <w:rsid w:val="008D0210"/>
    <w:rsid w:val="008D4546"/>
    <w:rsid w:val="008E3303"/>
    <w:rsid w:val="008F26E5"/>
    <w:rsid w:val="008F4BF8"/>
    <w:rsid w:val="00901743"/>
    <w:rsid w:val="009624F6"/>
    <w:rsid w:val="00966256"/>
    <w:rsid w:val="009674E1"/>
    <w:rsid w:val="00990CAE"/>
    <w:rsid w:val="0099620F"/>
    <w:rsid w:val="009B2428"/>
    <w:rsid w:val="009B2F78"/>
    <w:rsid w:val="009B7903"/>
    <w:rsid w:val="009D7EBE"/>
    <w:rsid w:val="009F0477"/>
    <w:rsid w:val="00A04A0E"/>
    <w:rsid w:val="00A11FB6"/>
    <w:rsid w:val="00A15A4F"/>
    <w:rsid w:val="00A412CD"/>
    <w:rsid w:val="00A61B48"/>
    <w:rsid w:val="00A90646"/>
    <w:rsid w:val="00AC6735"/>
    <w:rsid w:val="00AD6CAD"/>
    <w:rsid w:val="00AE0EA6"/>
    <w:rsid w:val="00AE4D26"/>
    <w:rsid w:val="00B17E33"/>
    <w:rsid w:val="00B205DE"/>
    <w:rsid w:val="00B30F42"/>
    <w:rsid w:val="00B32F07"/>
    <w:rsid w:val="00B71150"/>
    <w:rsid w:val="00B86535"/>
    <w:rsid w:val="00BA0255"/>
    <w:rsid w:val="00BF0EBB"/>
    <w:rsid w:val="00BF4902"/>
    <w:rsid w:val="00C06E28"/>
    <w:rsid w:val="00C2332E"/>
    <w:rsid w:val="00C412D3"/>
    <w:rsid w:val="00C9089B"/>
    <w:rsid w:val="00C94A45"/>
    <w:rsid w:val="00CB6BAB"/>
    <w:rsid w:val="00CC48AF"/>
    <w:rsid w:val="00CD1364"/>
    <w:rsid w:val="00CD3AAE"/>
    <w:rsid w:val="00CD602B"/>
    <w:rsid w:val="00D33DE1"/>
    <w:rsid w:val="00D416D6"/>
    <w:rsid w:val="00D576CB"/>
    <w:rsid w:val="00D8610C"/>
    <w:rsid w:val="00D87C3C"/>
    <w:rsid w:val="00D90342"/>
    <w:rsid w:val="00DC229B"/>
    <w:rsid w:val="00DC525E"/>
    <w:rsid w:val="00DF4144"/>
    <w:rsid w:val="00E35B8C"/>
    <w:rsid w:val="00E44C0A"/>
    <w:rsid w:val="00E50F1B"/>
    <w:rsid w:val="00E67E8D"/>
    <w:rsid w:val="00E76275"/>
    <w:rsid w:val="00E826EC"/>
    <w:rsid w:val="00EA2C8E"/>
    <w:rsid w:val="00EA5038"/>
    <w:rsid w:val="00EC1A28"/>
    <w:rsid w:val="00EE1A29"/>
    <w:rsid w:val="00EE39D1"/>
    <w:rsid w:val="00EE466A"/>
    <w:rsid w:val="00F50001"/>
    <w:rsid w:val="00F651C5"/>
    <w:rsid w:val="00F919A6"/>
    <w:rsid w:val="00F943F6"/>
    <w:rsid w:val="00FA1AF3"/>
    <w:rsid w:val="00FD618A"/>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16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7</Pages>
  <Words>492</Words>
  <Characters>2807</Characters>
  <Application>Microsoft Office Word</Application>
  <DocSecurity>0</DocSecurity>
  <Lines>23</Lines>
  <Paragraphs>6</Paragraphs>
  <ScaleCrop>false</ScaleCrop>
  <Company>Sky123.Org</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54</cp:revision>
  <dcterms:created xsi:type="dcterms:W3CDTF">2015-02-12T01:58:00Z</dcterms:created>
  <dcterms:modified xsi:type="dcterms:W3CDTF">2017-03-13T05:01:00Z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